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A7" w:rsidRPr="0062425C" w:rsidRDefault="003B0CA7" w:rsidP="003B0CA7">
      <w:pPr>
        <w:spacing w:line="360" w:lineRule="auto"/>
        <w:rPr>
          <w:b/>
          <w:i/>
        </w:rPr>
      </w:pPr>
      <w:r w:rsidRPr="0062425C">
        <w:rPr>
          <w:b/>
          <w:i/>
        </w:rPr>
        <w:t>Προς</w:t>
      </w:r>
    </w:p>
    <w:p w:rsidR="003B0CA7" w:rsidRPr="003B0CA7" w:rsidRDefault="003B0CA7" w:rsidP="003B0CA7">
      <w:pPr>
        <w:spacing w:line="360" w:lineRule="auto"/>
        <w:rPr>
          <w:i/>
        </w:rPr>
      </w:pPr>
      <w:r w:rsidRPr="003B0CA7">
        <w:rPr>
          <w:i/>
        </w:rPr>
        <w:t>Το Εποπτικό Επιστημονικό Συμβούλιο</w:t>
      </w:r>
    </w:p>
    <w:p w:rsidR="00833216" w:rsidRDefault="003B0CA7" w:rsidP="003B0CA7">
      <w:pPr>
        <w:spacing w:line="360" w:lineRule="auto"/>
        <w:rPr>
          <w:i/>
        </w:rPr>
      </w:pPr>
      <w:r w:rsidRPr="003B0CA7">
        <w:rPr>
          <w:i/>
        </w:rPr>
        <w:t xml:space="preserve">του 1ου Προτύπου Λυκείου Αθήνας - </w:t>
      </w:r>
      <w:proofErr w:type="spellStart"/>
      <w:r w:rsidRPr="003B0CA7">
        <w:rPr>
          <w:i/>
        </w:rPr>
        <w:t>Γεννάδειο</w:t>
      </w:r>
      <w:r w:rsidR="0062425C">
        <w:rPr>
          <w:i/>
        </w:rPr>
        <w:t>υ</w:t>
      </w:r>
      <w:proofErr w:type="spellEnd"/>
      <w:r w:rsidRPr="003B0CA7">
        <w:rPr>
          <w:i/>
        </w:rPr>
        <w:t>.</w:t>
      </w:r>
      <w:r w:rsidR="00833216">
        <w:rPr>
          <w:i/>
        </w:rPr>
        <w:t xml:space="preserve">               </w:t>
      </w:r>
    </w:p>
    <w:p w:rsidR="00833216" w:rsidRPr="00833216" w:rsidRDefault="00833216" w:rsidP="003B0CA7">
      <w:pPr>
        <w:spacing w:line="360" w:lineRule="auto"/>
        <w:rPr>
          <w:i/>
          <w:sz w:val="16"/>
          <w:szCs w:val="16"/>
        </w:rPr>
      </w:pPr>
    </w:p>
    <w:p w:rsidR="003B0CA7" w:rsidRPr="00980126" w:rsidRDefault="00833216" w:rsidP="00833216">
      <w:pPr>
        <w:spacing w:line="360" w:lineRule="auto"/>
        <w:jc w:val="right"/>
        <w:rPr>
          <w:i/>
        </w:rPr>
      </w:pPr>
      <w:r>
        <w:rPr>
          <w:i/>
        </w:rPr>
        <w:t xml:space="preserve"> </w:t>
      </w:r>
      <w:r w:rsidR="00BA0759">
        <w:rPr>
          <w:i/>
        </w:rPr>
        <w:t>Αθήνα 29 Ιουνίου 2021</w:t>
      </w:r>
    </w:p>
    <w:p w:rsidR="003B0CA7" w:rsidRPr="00833216" w:rsidRDefault="003B0CA7" w:rsidP="0083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center"/>
        <w:rPr>
          <w:b/>
        </w:rPr>
      </w:pPr>
      <w:r w:rsidRPr="003B0CA7">
        <w:rPr>
          <w:b/>
        </w:rPr>
        <w:t>ΦΟΡΜΑ ΥΠΟΒΟΛΗΣ ΠΡΟΤΑΣΗΣ ΓΙΑ ΤΗ ΔΗΜΙΟΥΡΓΙΑ ΟΜΙΛΟΥ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58"/>
      </w:tblGrid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A92262" w:rsidP="003B0C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ΟΝΟΜΑΤΕΠΩΝΥΜΑ</w:t>
            </w:r>
            <w:r w:rsidR="003B0CA7">
              <w:rPr>
                <w:b/>
              </w:rPr>
              <w:t xml:space="preserve"> ΕΚΠ/Κ</w:t>
            </w:r>
            <w:r>
              <w:rPr>
                <w:b/>
              </w:rPr>
              <w:t>ΩΝ</w:t>
            </w:r>
          </w:p>
        </w:tc>
        <w:tc>
          <w:tcPr>
            <w:tcW w:w="7058" w:type="dxa"/>
            <w:vAlign w:val="center"/>
          </w:tcPr>
          <w:p w:rsidR="003B0CA7" w:rsidRPr="005B1ACF" w:rsidRDefault="005B1ACF" w:rsidP="003B0CA7">
            <w:pPr>
              <w:spacing w:line="360" w:lineRule="auto"/>
              <w:jc w:val="center"/>
              <w:rPr>
                <w:i/>
              </w:rPr>
            </w:pPr>
            <w:r w:rsidRPr="005B1ACF">
              <w:rPr>
                <w:b/>
                <w:i/>
              </w:rPr>
              <w:t>Κωσταρίδης Παναγιώτης</w:t>
            </w: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ΕΙΔΙΚΟΤΗΤΑ</w:t>
            </w:r>
          </w:p>
        </w:tc>
        <w:tc>
          <w:tcPr>
            <w:tcW w:w="7058" w:type="dxa"/>
            <w:vAlign w:val="center"/>
          </w:tcPr>
          <w:p w:rsidR="003B0CA7" w:rsidRDefault="00A92262" w:rsidP="005B1ACF">
            <w:pPr>
              <w:spacing w:line="360" w:lineRule="auto"/>
              <w:jc w:val="center"/>
            </w:pPr>
            <w:r>
              <w:t>ΠΕ04.0</w:t>
            </w:r>
            <w:r w:rsidR="005B1ACF">
              <w:t>4</w:t>
            </w:r>
            <w:r>
              <w:t xml:space="preserve"> (</w:t>
            </w:r>
            <w:r w:rsidR="005B1ACF">
              <w:t>Βιολόγος</w:t>
            </w:r>
            <w:r w:rsidR="003B0CA7">
              <w:t>)</w:t>
            </w:r>
          </w:p>
        </w:tc>
      </w:tr>
      <w:tr w:rsidR="003B0CA7" w:rsidTr="00CB567D">
        <w:trPr>
          <w:trHeight w:val="752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ΤΙΤΛΟΣ ΟΜΙΛΟΥ</w:t>
            </w:r>
          </w:p>
        </w:tc>
        <w:tc>
          <w:tcPr>
            <w:tcW w:w="7058" w:type="dxa"/>
            <w:vAlign w:val="center"/>
          </w:tcPr>
          <w:p w:rsidR="004858DD" w:rsidRDefault="004858DD" w:rsidP="004858DD">
            <w:pPr>
              <w:spacing w:line="360" w:lineRule="auto"/>
              <w:rPr>
                <w:b/>
                <w:i/>
              </w:rPr>
            </w:pPr>
            <w:r w:rsidRPr="004858DD">
              <w:rPr>
                <w:b/>
                <w:i/>
              </w:rPr>
              <w:t>Η μάχη του ανθρώπου με τα μικρόβια (μικροοργανισμοί). Υπάρχουν νικητές και ηττημένοι;</w:t>
            </w:r>
            <w:r w:rsidR="001E14D8">
              <w:rPr>
                <w:b/>
                <w:i/>
              </w:rPr>
              <w:t xml:space="preserve"> Φόβος ή χαμόγελο;</w:t>
            </w:r>
          </w:p>
          <w:p w:rsidR="004858DD" w:rsidRPr="007C575D" w:rsidRDefault="004858DD" w:rsidP="004858D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4858DD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343400" cy="2139950"/>
                  <wp:effectExtent l="1905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13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26" w:rsidRPr="005B1ACF" w:rsidRDefault="00980126" w:rsidP="0098012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ΘΕΜΑΤΙΚΗ ΟΜΙΛΟΥ</w:t>
            </w:r>
          </w:p>
        </w:tc>
        <w:tc>
          <w:tcPr>
            <w:tcW w:w="7058" w:type="dxa"/>
            <w:vAlign w:val="center"/>
          </w:tcPr>
          <w:p w:rsidR="003B0CA7" w:rsidRPr="00833216" w:rsidRDefault="003B0CA7" w:rsidP="003B0CA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27F31" w:rsidRDefault="00827F31" w:rsidP="007043F9">
            <w:pPr>
              <w:pStyle w:val="a6"/>
            </w:pPr>
            <w:r>
              <w:t>Τ</w:t>
            </w:r>
            <w:r w:rsidRPr="00827F31">
              <w:t xml:space="preserve">α μικρόβια </w:t>
            </w:r>
            <w:r>
              <w:t>(</w:t>
            </w:r>
            <w:r w:rsidRPr="00827F31">
              <w:t>μικροοργανισμοί</w:t>
            </w:r>
            <w:r>
              <w:t>)</w:t>
            </w:r>
            <w:r w:rsidRPr="00827F31">
              <w:t xml:space="preserve"> εμφανίστηκαν στη γη πολύ πριν εμφανιστεί ο άνθρωπος</w:t>
            </w:r>
            <w:r>
              <w:t>.</w:t>
            </w:r>
            <w:r w:rsidRPr="00827F31">
              <w:t xml:space="preserve"> Επομένως παραμένουν και εξελίσσονται σε πολύ περισσότερο χρόνο από τον άνθρωπο</w:t>
            </w:r>
            <w:r>
              <w:t>.</w:t>
            </w:r>
            <w:r w:rsidRPr="00827F31">
              <w:t xml:space="preserve"> </w:t>
            </w:r>
            <w:r>
              <w:t>Π</w:t>
            </w:r>
            <w:r w:rsidRPr="00827F31">
              <w:t xml:space="preserve">ερισσότερο εντυπωσιακό είναι το γεγονός ότι ο άνθρωπος υπάρχει </w:t>
            </w:r>
            <w:r>
              <w:t>ε</w:t>
            </w:r>
            <w:r w:rsidRPr="00827F31">
              <w:t>πειδή υπήρξαν οι μικροοργανισμοί</w:t>
            </w:r>
            <w:r>
              <w:t>.</w:t>
            </w:r>
            <w:r w:rsidRPr="00827F31">
              <w:t xml:space="preserve"> </w:t>
            </w:r>
            <w:r>
              <w:t>Η</w:t>
            </w:r>
            <w:r w:rsidRPr="00827F31">
              <w:t xml:space="preserve"> μορφή δε και ο τρόπος με τον οποίον εξελίχθηκε ο άνθρωπος οφείλεται </w:t>
            </w:r>
            <w:r>
              <w:t>στους μικρο</w:t>
            </w:r>
            <w:r w:rsidRPr="00827F31">
              <w:t>οργανισμ</w:t>
            </w:r>
            <w:r>
              <w:t>ούς:</w:t>
            </w:r>
            <w:r w:rsidRPr="00827F31">
              <w:t xml:space="preserve"> </w:t>
            </w:r>
            <w:r>
              <w:t>Σ</w:t>
            </w:r>
            <w:r w:rsidRPr="00827F31">
              <w:t xml:space="preserve">το </w:t>
            </w:r>
            <w:proofErr w:type="spellStart"/>
            <w:r w:rsidRPr="00827F31">
              <w:t>γονιδίωμ</w:t>
            </w:r>
            <w:r>
              <w:t>ά</w:t>
            </w:r>
            <w:proofErr w:type="spellEnd"/>
            <w:r>
              <w:t xml:space="preserve"> </w:t>
            </w:r>
            <w:r w:rsidRPr="00827F31">
              <w:t xml:space="preserve">του υπάρχουν τμήματα DNA που τα βρίσκουμε </w:t>
            </w:r>
            <w:r>
              <w:t>σε ι</w:t>
            </w:r>
            <w:r w:rsidRPr="00827F31">
              <w:t xml:space="preserve">ούς </w:t>
            </w:r>
            <w:r>
              <w:t>που υπάρχουν σήμερα ή υπήρξαν στο παρελθόν. Η</w:t>
            </w:r>
            <w:r w:rsidRPr="00827F31">
              <w:t xml:space="preserve"> μάχη με τα μικρόβια αλλά και η μάχη των μικροβίων μεταξύ τους δεν έχει κάποιο άλλο σκοπό παρά μόνο την επιβίωσή τους και τη </w:t>
            </w:r>
            <w:r>
              <w:t>διαιώνι</w:t>
            </w:r>
            <w:r w:rsidRPr="00827F31">
              <w:t xml:space="preserve">σή </w:t>
            </w:r>
            <w:r>
              <w:t>τους.</w:t>
            </w:r>
            <w:r w:rsidRPr="00827F31">
              <w:t xml:space="preserve"> </w:t>
            </w:r>
            <w:r>
              <w:t>Σ</w:t>
            </w:r>
            <w:r w:rsidRPr="00827F31">
              <w:t>το παρελθόν διάφορ</w:t>
            </w:r>
            <w:r>
              <w:t>ε</w:t>
            </w:r>
            <w:r w:rsidRPr="00827F31">
              <w:t>ς πανδημί</w:t>
            </w:r>
            <w:r>
              <w:t>ε</w:t>
            </w:r>
            <w:r w:rsidRPr="00827F31">
              <w:t>ς έχουν επηρεάσει πολιτισμούς</w:t>
            </w:r>
            <w:r>
              <w:t>,</w:t>
            </w:r>
            <w:r w:rsidRPr="00827F31">
              <w:t xml:space="preserve"> έχουν καθορίσει την έκβαση πολέμων και έχουν συνδεθεί με σημαντικά προβλήματα</w:t>
            </w:r>
            <w:r>
              <w:t>,</w:t>
            </w:r>
            <w:r w:rsidRPr="00827F31">
              <w:t xml:space="preserve"> ιατρικά</w:t>
            </w:r>
            <w:r>
              <w:t>,</w:t>
            </w:r>
            <w:r w:rsidRPr="00827F31">
              <w:t xml:space="preserve"> κοινωνικά αλλά και περιβαλλοντικά όπως κλιματική αλλαγή</w:t>
            </w:r>
            <w:r>
              <w:t>.</w:t>
            </w:r>
            <w:r w:rsidRPr="00827F31">
              <w:t xml:space="preserve"> </w:t>
            </w:r>
          </w:p>
          <w:p w:rsidR="00E235FA" w:rsidRDefault="00827F31" w:rsidP="009D17DC">
            <w:pPr>
              <w:pStyle w:val="a6"/>
            </w:pPr>
            <w:proofErr w:type="spellStart"/>
            <w:r>
              <w:t>Ο</w:t>
            </w:r>
            <w:r w:rsidRPr="00827F31">
              <w:t>λα</w:t>
            </w:r>
            <w:proofErr w:type="spellEnd"/>
            <w:r w:rsidRPr="00827F31">
              <w:t xml:space="preserve"> τα παραπάνω θα αναλυθούν στον όμιλο Βιολογίας</w:t>
            </w:r>
            <w:r>
              <w:t>.</w:t>
            </w:r>
            <w:r w:rsidRPr="00827F31">
              <w:t xml:space="preserve"> </w:t>
            </w:r>
            <w:r>
              <w:t>Θ</w:t>
            </w:r>
            <w:r w:rsidRPr="00827F31">
              <w:t xml:space="preserve">α διερευνηθούν </w:t>
            </w:r>
            <w:r>
              <w:t xml:space="preserve">επίσης </w:t>
            </w:r>
            <w:r w:rsidRPr="00827F31">
              <w:t>πρόσφατα προβλήματα που εμφανίστηκ</w:t>
            </w:r>
            <w:r>
              <w:t xml:space="preserve">αν </w:t>
            </w:r>
            <w:r w:rsidRPr="00827F31">
              <w:t xml:space="preserve">στις μέρες μας σχετικά με τον </w:t>
            </w:r>
            <w:proofErr w:type="spellStart"/>
            <w:r w:rsidRPr="00827F31">
              <w:t>κορονοϊό</w:t>
            </w:r>
            <w:proofErr w:type="spellEnd"/>
            <w:r>
              <w:t xml:space="preserve"> ή που </w:t>
            </w:r>
            <w:r>
              <w:lastRenderedPageBreak/>
              <w:t xml:space="preserve">προβλέπεται να εμφανιστούν στο μέλλον. </w:t>
            </w:r>
            <w:r w:rsidR="001E14D8">
              <w:t>Τέλος θα δοθεί έμφαση και στο ψυχολογικό μέρος που είναι επίσης σημαντικό.</w:t>
            </w: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lastRenderedPageBreak/>
              <w:t>ΤΑΞΗ</w:t>
            </w:r>
          </w:p>
        </w:tc>
        <w:tc>
          <w:tcPr>
            <w:tcW w:w="7058" w:type="dxa"/>
            <w:vAlign w:val="center"/>
          </w:tcPr>
          <w:p w:rsidR="003B0CA7" w:rsidRDefault="000A1A43" w:rsidP="003B0CA7">
            <w:pPr>
              <w:spacing w:line="360" w:lineRule="auto"/>
              <w:jc w:val="center"/>
            </w:pPr>
            <w:r>
              <w:rPr>
                <w:b/>
              </w:rPr>
              <w:t xml:space="preserve">Α - </w:t>
            </w:r>
            <w:r w:rsidRPr="000A1A43">
              <w:rPr>
                <w:b/>
              </w:rPr>
              <w:t>Β</w:t>
            </w:r>
            <w:r>
              <w:rPr>
                <w:b/>
              </w:rPr>
              <w:t xml:space="preserve"> </w:t>
            </w:r>
            <w:r w:rsidRPr="000A1A43">
              <w:rPr>
                <w:b/>
              </w:rPr>
              <w:t>- Γ</w:t>
            </w:r>
            <w:r>
              <w:t xml:space="preserve"> (Λυκείου)</w:t>
            </w: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046689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ΑΡΙΘΜΟΣ ΜΑΘΗΤΩΝ</w:t>
            </w:r>
          </w:p>
        </w:tc>
        <w:tc>
          <w:tcPr>
            <w:tcW w:w="7058" w:type="dxa"/>
            <w:vAlign w:val="center"/>
          </w:tcPr>
          <w:p w:rsidR="003B0CA7" w:rsidRDefault="003B0CA7" w:rsidP="003B0CA7">
            <w:pPr>
              <w:spacing w:line="360" w:lineRule="auto"/>
              <w:jc w:val="center"/>
            </w:pPr>
          </w:p>
          <w:p w:rsidR="003B0CA7" w:rsidRDefault="00046689" w:rsidP="003B0CA7">
            <w:pPr>
              <w:spacing w:line="360" w:lineRule="auto"/>
              <w:jc w:val="center"/>
              <w:rPr>
                <w:b/>
              </w:rPr>
            </w:pPr>
            <w:r w:rsidRPr="00046689">
              <w:rPr>
                <w:b/>
              </w:rPr>
              <w:t>20 μαθητές</w:t>
            </w:r>
            <w:r w:rsidR="003C164F">
              <w:rPr>
                <w:b/>
              </w:rPr>
              <w:t xml:space="preserve"> (ή και παραπάνω αν ο </w:t>
            </w:r>
            <w:proofErr w:type="spellStart"/>
            <w:r w:rsidR="003C164F">
              <w:rPr>
                <w:b/>
              </w:rPr>
              <w:t>Ομιλος</w:t>
            </w:r>
            <w:proofErr w:type="spellEnd"/>
            <w:r w:rsidR="003C164F">
              <w:rPr>
                <w:b/>
              </w:rPr>
              <w:t xml:space="preserve"> πραγματοποιηθεί διαδικτυακά) </w:t>
            </w:r>
          </w:p>
          <w:p w:rsidR="00046689" w:rsidRPr="00046689" w:rsidRDefault="00046689" w:rsidP="003B0CA7">
            <w:pPr>
              <w:spacing w:line="360" w:lineRule="auto"/>
              <w:jc w:val="center"/>
              <w:rPr>
                <w:b/>
              </w:rPr>
            </w:pP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ΣΤΟΧΟΙ</w:t>
            </w:r>
          </w:p>
        </w:tc>
        <w:tc>
          <w:tcPr>
            <w:tcW w:w="7058" w:type="dxa"/>
            <w:vAlign w:val="center"/>
          </w:tcPr>
          <w:p w:rsidR="00827F31" w:rsidRPr="007043F9" w:rsidRDefault="00BA7B49" w:rsidP="00827F31">
            <w:pPr>
              <w:pStyle w:val="a6"/>
              <w:rPr>
                <w:b/>
              </w:rPr>
            </w:pPr>
            <w:r>
              <w:t>Στο πλαίσιο της λειτουργίας του ομίλου, οι μαθητές θα έχουν τη δυνατότητα</w:t>
            </w:r>
            <w:r w:rsidR="00827F31">
              <w:t xml:space="preserve"> να διερευνήσουν τα ερωτήματα:</w:t>
            </w:r>
          </w:p>
          <w:p w:rsidR="003B0CA7" w:rsidRDefault="00BA7B49" w:rsidP="004D2CD3">
            <w:pPr>
              <w:pStyle w:val="a6"/>
              <w:ind w:left="175"/>
            </w:pPr>
            <w:r>
              <w:t>:</w:t>
            </w:r>
          </w:p>
          <w:p w:rsidR="009D17DC" w:rsidRDefault="009D17DC" w:rsidP="009D17DC">
            <w:pPr>
              <w:pStyle w:val="a6"/>
              <w:numPr>
                <w:ilvl w:val="0"/>
                <w:numId w:val="8"/>
              </w:numPr>
            </w:pPr>
            <w:r>
              <w:t>Τι είναι τα μικρόβια;</w:t>
            </w:r>
          </w:p>
          <w:p w:rsidR="009D17DC" w:rsidRPr="00C07B63" w:rsidRDefault="009D17DC" w:rsidP="009D17DC">
            <w:pPr>
              <w:pStyle w:val="a6"/>
              <w:numPr>
                <w:ilvl w:val="0"/>
                <w:numId w:val="8"/>
              </w:numPr>
            </w:pPr>
            <w:r>
              <w:t>Είναι μόνο βλαβερά ή και ωφέλιμα;</w:t>
            </w:r>
          </w:p>
          <w:p w:rsidR="009D17DC" w:rsidRPr="00C07B63" w:rsidRDefault="009D17DC" w:rsidP="009D17DC">
            <w:pPr>
              <w:pStyle w:val="a6"/>
              <w:numPr>
                <w:ilvl w:val="0"/>
                <w:numId w:val="8"/>
              </w:numPr>
            </w:pPr>
            <w:r>
              <w:t>Ποιους τομείς της ζωής μας επηρεάζουν;</w:t>
            </w:r>
          </w:p>
          <w:p w:rsidR="009D17DC" w:rsidRPr="00C07B63" w:rsidRDefault="009D17DC" w:rsidP="009D17DC">
            <w:pPr>
              <w:pStyle w:val="a6"/>
              <w:numPr>
                <w:ilvl w:val="0"/>
                <w:numId w:val="8"/>
              </w:numPr>
            </w:pPr>
            <w:r>
              <w:t xml:space="preserve">Πως ο </w:t>
            </w:r>
            <w:proofErr w:type="spellStart"/>
            <w:r>
              <w:t>κορονοϊός</w:t>
            </w:r>
            <w:proofErr w:type="spellEnd"/>
            <w:r>
              <w:t xml:space="preserve"> έχει επιδράσει ή μπορεί να επιδράσει στη ζωή μας;</w:t>
            </w:r>
          </w:p>
          <w:p w:rsidR="009D17DC" w:rsidRDefault="009D17DC" w:rsidP="009D17DC">
            <w:pPr>
              <w:pStyle w:val="a6"/>
              <w:numPr>
                <w:ilvl w:val="0"/>
                <w:numId w:val="8"/>
              </w:numPr>
            </w:pPr>
            <w:r>
              <w:t>Πως σχετίζεται το περιβάλλον (κλιματική αλλαγή με τις πανδημίες).</w:t>
            </w:r>
          </w:p>
          <w:p w:rsidR="009D17DC" w:rsidRPr="00C07B63" w:rsidRDefault="001E14D8" w:rsidP="009D17DC">
            <w:pPr>
              <w:pStyle w:val="a6"/>
              <w:numPr>
                <w:ilvl w:val="0"/>
                <w:numId w:val="8"/>
              </w:numPr>
            </w:pPr>
            <w:r>
              <w:t xml:space="preserve">Πώς θα φύγει ο φόβος; </w:t>
            </w:r>
            <w:r w:rsidR="009D17DC">
              <w:t xml:space="preserve">Η </w:t>
            </w:r>
            <w:proofErr w:type="spellStart"/>
            <w:r w:rsidR="009D17DC">
              <w:t>Θεατροπαιδαγωγική</w:t>
            </w:r>
            <w:proofErr w:type="spellEnd"/>
            <w:r w:rsidR="009D17DC">
              <w:t xml:space="preserve"> και γενικότερα η Τέχνη (μουσική, ζωγραφική, θέατρο κ.α.) αλλά και το χιούμορ βοηθά στη επίτευξη στόχων με ευχάριστο τρόπο.</w:t>
            </w:r>
          </w:p>
          <w:p w:rsidR="000D21F1" w:rsidRDefault="009D17DC" w:rsidP="004D2CD3">
            <w:pPr>
              <w:pStyle w:val="a6"/>
              <w:numPr>
                <w:ilvl w:val="0"/>
                <w:numId w:val="8"/>
              </w:numPr>
            </w:pPr>
            <w:proofErr w:type="spellStart"/>
            <w:r>
              <w:t>Διαθεματικότητα</w:t>
            </w:r>
            <w:proofErr w:type="spellEnd"/>
            <w:r>
              <w:t xml:space="preserve"> με άλλες Επιστήμες. </w:t>
            </w:r>
            <w:r w:rsidR="000D21F1">
              <w:t xml:space="preserve">Να </w:t>
            </w:r>
            <w:r w:rsidR="00C0085A">
              <w:t xml:space="preserve">αντιπαραβάλλουν </w:t>
            </w:r>
            <w:r w:rsidR="000D21F1">
              <w:t>τη θέση άλλων επιστημών όπως η Νομική</w:t>
            </w:r>
            <w:r w:rsidR="000A4B62">
              <w:t>, η Κοινωνιολογία,</w:t>
            </w:r>
            <w:r w:rsidR="000D21F1">
              <w:t xml:space="preserve"> </w:t>
            </w:r>
            <w:r>
              <w:t xml:space="preserve">Οικονομικές επιστήμες, </w:t>
            </w:r>
            <w:r w:rsidR="000D21F1">
              <w:t>η Θεολογία</w:t>
            </w:r>
            <w:r w:rsidR="000A4B62">
              <w:t xml:space="preserve"> </w:t>
            </w:r>
            <w:r w:rsidR="00C0085A">
              <w:t xml:space="preserve">με </w:t>
            </w:r>
            <w:r w:rsidR="00A92A08">
              <w:t>τις απόψεις</w:t>
            </w:r>
            <w:r w:rsidR="00C0085A">
              <w:t xml:space="preserve"> των </w:t>
            </w:r>
            <w:r w:rsidR="00AD0BB6">
              <w:t>Βιολόγων</w:t>
            </w:r>
            <w:r w:rsidR="000D21F1">
              <w:t>.</w:t>
            </w:r>
          </w:p>
          <w:p w:rsidR="00E87694" w:rsidRDefault="00E87694" w:rsidP="004D2CD3">
            <w:pPr>
              <w:pStyle w:val="a6"/>
              <w:numPr>
                <w:ilvl w:val="0"/>
                <w:numId w:val="8"/>
              </w:numPr>
            </w:pPr>
            <w:r>
              <w:t xml:space="preserve">Να </w:t>
            </w:r>
            <w:r w:rsidR="006877FB">
              <w:t xml:space="preserve">χρησιμοποιήσουν λογισμικά και τις Νέες Τεχνολογίες κατά τη μελέτη ενός προβλήματος, την επεξεργασία αλλά και </w:t>
            </w:r>
            <w:r w:rsidR="00C0085A">
              <w:t xml:space="preserve">να παράγουν τελικό υλικό για </w:t>
            </w:r>
            <w:r w:rsidR="006877FB">
              <w:t>την παρουσίαση των αποτελεσμάτων</w:t>
            </w:r>
            <w:r>
              <w:t>.</w:t>
            </w:r>
          </w:p>
          <w:p w:rsidR="004D2CD3" w:rsidRDefault="00E87694" w:rsidP="004D2CD3">
            <w:pPr>
              <w:pStyle w:val="a6"/>
              <w:numPr>
                <w:ilvl w:val="0"/>
                <w:numId w:val="8"/>
              </w:numPr>
            </w:pPr>
            <w:r>
              <w:t xml:space="preserve">Να </w:t>
            </w:r>
            <w:r w:rsidR="00A77156">
              <w:t xml:space="preserve">ευαισθητοποιηθούν για την σημασία </w:t>
            </w:r>
            <w:r w:rsidR="0079426E">
              <w:t xml:space="preserve">και την ποιότητα </w:t>
            </w:r>
            <w:r w:rsidR="00A77156">
              <w:t xml:space="preserve">της ζωής </w:t>
            </w:r>
            <w:r w:rsidR="000D21F1">
              <w:t>και το ρόλο της επιστήμης</w:t>
            </w:r>
            <w:r w:rsidR="00A77156">
              <w:t>.</w:t>
            </w:r>
          </w:p>
          <w:p w:rsidR="00E87694" w:rsidRDefault="004D2CD3" w:rsidP="000D21F1">
            <w:pPr>
              <w:pStyle w:val="a6"/>
              <w:numPr>
                <w:ilvl w:val="0"/>
                <w:numId w:val="8"/>
              </w:numPr>
            </w:pPr>
            <w:r>
              <w:t xml:space="preserve">Να </w:t>
            </w:r>
            <w:r w:rsidR="00A77156">
              <w:t xml:space="preserve">αναπτύξουν υπεύθυνη στάση απέναντι σε ζητήματα </w:t>
            </w:r>
            <w:r w:rsidR="000D21F1">
              <w:t xml:space="preserve">των σύγχρονων μεθόδων έρευνας </w:t>
            </w:r>
            <w:r w:rsidR="00431D9D">
              <w:t>σε σχέση με το περιβάλλον και τον άνθρωπο</w:t>
            </w:r>
            <w:r>
              <w:t xml:space="preserve">. </w:t>
            </w: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784AD3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ΑΝΑΛΥΤΙΚΟ ΠΡΟΓΡΑΜΜΑ ΔΙΔΑΣΚΑΛΙΑΣ</w:t>
            </w:r>
          </w:p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/ΔΡΑΣΕΩΝ</w:t>
            </w:r>
          </w:p>
        </w:tc>
        <w:tc>
          <w:tcPr>
            <w:tcW w:w="7058" w:type="dxa"/>
            <w:vAlign w:val="center"/>
          </w:tcPr>
          <w:p w:rsidR="00BD329C" w:rsidRDefault="00BD329C" w:rsidP="00BB2710">
            <w:pPr>
              <w:numPr>
                <w:ilvl w:val="0"/>
                <w:numId w:val="21"/>
              </w:numPr>
            </w:pPr>
            <w:r>
              <w:rPr>
                <w:u w:val="single"/>
              </w:rPr>
              <w:t xml:space="preserve">ΟΚΤΩΒΡΙΟΣ </w:t>
            </w:r>
            <w:r w:rsidRPr="00B05E65">
              <w:rPr>
                <w:u w:val="single"/>
              </w:rPr>
              <w:t>20</w:t>
            </w:r>
            <w:r w:rsidR="000A4B62">
              <w:rPr>
                <w:u w:val="single"/>
              </w:rPr>
              <w:t>2</w:t>
            </w:r>
            <w:r w:rsidR="00B812C8">
              <w:rPr>
                <w:u w:val="single"/>
              </w:rPr>
              <w:t>1</w:t>
            </w:r>
            <w:r w:rsidRPr="00B05E65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0A4B62" w:rsidRDefault="000A4B62" w:rsidP="000A4B62">
            <w:pPr>
              <w:numPr>
                <w:ilvl w:val="0"/>
                <w:numId w:val="21"/>
              </w:numPr>
            </w:pPr>
            <w:r>
              <w:t>Δημιουργία ομάδων.</w:t>
            </w:r>
          </w:p>
          <w:p w:rsidR="00BD329C" w:rsidRDefault="000D21F1" w:rsidP="00BB2710">
            <w:pPr>
              <w:numPr>
                <w:ilvl w:val="0"/>
                <w:numId w:val="21"/>
              </w:numPr>
            </w:pPr>
            <w:r>
              <w:t>Βιβλιογραφική αναζήτηση.</w:t>
            </w:r>
            <w:r w:rsidR="002F6317">
              <w:t xml:space="preserve"> Οργάνωση υλικού.</w:t>
            </w:r>
          </w:p>
          <w:p w:rsidR="000A4B62" w:rsidRPr="000A4B62" w:rsidRDefault="000A4B62" w:rsidP="00BB2710">
            <w:pPr>
              <w:numPr>
                <w:ilvl w:val="0"/>
                <w:numId w:val="21"/>
              </w:numPr>
            </w:pPr>
          </w:p>
          <w:p w:rsidR="00BD329C" w:rsidRDefault="00BD329C" w:rsidP="00BB2710">
            <w:pPr>
              <w:numPr>
                <w:ilvl w:val="0"/>
                <w:numId w:val="21"/>
              </w:numPr>
            </w:pPr>
            <w:r>
              <w:rPr>
                <w:u w:val="single"/>
              </w:rPr>
              <w:t xml:space="preserve">ΝΟΕΜΒΡΙΟΣ </w:t>
            </w:r>
            <w:r w:rsidRPr="00B05E65">
              <w:rPr>
                <w:u w:val="single"/>
              </w:rPr>
              <w:t>20</w:t>
            </w:r>
            <w:r w:rsidR="000A4B62">
              <w:rPr>
                <w:u w:val="single"/>
              </w:rPr>
              <w:t>2</w:t>
            </w:r>
            <w:r w:rsidR="00867D70">
              <w:rPr>
                <w:u w:val="single"/>
              </w:rPr>
              <w:t>1: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  <w:p w:rsidR="00BD329C" w:rsidRDefault="000D21F1" w:rsidP="000A4B62">
            <w:pPr>
              <w:numPr>
                <w:ilvl w:val="0"/>
                <w:numId w:val="21"/>
              </w:numPr>
            </w:pPr>
            <w:r>
              <w:t xml:space="preserve">Ανάπτυξη και εφαρμογή εργαλείων του </w:t>
            </w:r>
            <w:r w:rsidRPr="000A4B62">
              <w:t>Web</w:t>
            </w:r>
            <w:r w:rsidRPr="000D21F1">
              <w:t>2</w:t>
            </w:r>
            <w:r w:rsidR="000A4B62">
              <w:t xml:space="preserve">, εξοικείωση </w:t>
            </w:r>
            <w:r w:rsidR="00BD329C">
              <w:t xml:space="preserve">με </w:t>
            </w:r>
            <w:r w:rsidR="000A4B62">
              <w:t xml:space="preserve">την </w:t>
            </w:r>
            <w:proofErr w:type="spellStart"/>
            <w:r w:rsidR="000A4B62">
              <w:t>εξ΄</w:t>
            </w:r>
            <w:proofErr w:type="spellEnd"/>
            <w:r w:rsidR="000A4B62">
              <w:t xml:space="preserve"> αποστάσεως εκπαίδευση με </w:t>
            </w:r>
            <w:r w:rsidR="00BD329C">
              <w:t>βάση τα πρώτα αποτελέσματα της βιβλιογραφικής έρευνας.</w:t>
            </w:r>
            <w:r w:rsidR="00423172">
              <w:t xml:space="preserve"> </w:t>
            </w:r>
          </w:p>
          <w:p w:rsidR="000A4B62" w:rsidRDefault="000A4B62" w:rsidP="000A4B62">
            <w:pPr>
              <w:numPr>
                <w:ilvl w:val="0"/>
                <w:numId w:val="21"/>
              </w:numPr>
            </w:pPr>
          </w:p>
          <w:p w:rsidR="003B0CA7" w:rsidRDefault="00B05E65" w:rsidP="00BB2710">
            <w:pPr>
              <w:numPr>
                <w:ilvl w:val="0"/>
                <w:numId w:val="21"/>
              </w:numPr>
              <w:rPr>
                <w:u w:val="single"/>
              </w:rPr>
            </w:pPr>
            <w:r w:rsidRPr="00B05E65">
              <w:rPr>
                <w:u w:val="single"/>
              </w:rPr>
              <w:t>ΔΕΚΕΜΒΡΙΟΣ 20</w:t>
            </w:r>
            <w:r w:rsidR="000A4B62">
              <w:rPr>
                <w:u w:val="single"/>
              </w:rPr>
              <w:t>2</w:t>
            </w:r>
            <w:r w:rsidR="00867D70">
              <w:rPr>
                <w:u w:val="single"/>
              </w:rPr>
              <w:t>1</w:t>
            </w:r>
            <w:r w:rsidRPr="00B05E65">
              <w:rPr>
                <w:u w:val="single"/>
              </w:rPr>
              <w:t>:</w:t>
            </w:r>
          </w:p>
          <w:p w:rsidR="00731B87" w:rsidRDefault="000A4B62" w:rsidP="000F0CFF">
            <w:pPr>
              <w:numPr>
                <w:ilvl w:val="0"/>
                <w:numId w:val="21"/>
              </w:numPr>
            </w:pPr>
            <w:r>
              <w:t>Π</w:t>
            </w:r>
            <w:r w:rsidR="000D21F1">
              <w:t xml:space="preserve">ροσκλήσεις για ομιλίες </w:t>
            </w:r>
            <w:r w:rsidR="002C5950">
              <w:t xml:space="preserve">ή </w:t>
            </w:r>
            <w:proofErr w:type="spellStart"/>
            <w:r w:rsidR="002C5950">
              <w:t>εξ΄</w:t>
            </w:r>
            <w:proofErr w:type="spellEnd"/>
            <w:r w:rsidR="002C5950">
              <w:t xml:space="preserve"> αποστάσεως σεμινάρια.</w:t>
            </w:r>
          </w:p>
          <w:p w:rsidR="002C5950" w:rsidRDefault="002C5950" w:rsidP="000F0CFF">
            <w:pPr>
              <w:numPr>
                <w:ilvl w:val="0"/>
                <w:numId w:val="21"/>
              </w:numPr>
            </w:pPr>
          </w:p>
          <w:p w:rsidR="00731B87" w:rsidRDefault="00731B87" w:rsidP="00BB2710">
            <w:pPr>
              <w:pStyle w:val="a6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lastRenderedPageBreak/>
              <w:t>ΙΑΝΟΥΑΡΙΟΣ 20</w:t>
            </w:r>
            <w:r w:rsidR="000A4B62">
              <w:rPr>
                <w:u w:val="single"/>
              </w:rPr>
              <w:t>2</w:t>
            </w:r>
            <w:r w:rsidR="00867D70">
              <w:rPr>
                <w:u w:val="single"/>
              </w:rPr>
              <w:t>2</w:t>
            </w:r>
            <w:r>
              <w:rPr>
                <w:u w:val="single"/>
              </w:rPr>
              <w:t>:</w:t>
            </w:r>
          </w:p>
          <w:p w:rsidR="00784AD3" w:rsidRPr="00423172" w:rsidRDefault="000A4B62" w:rsidP="00BB2710">
            <w:pPr>
              <w:pStyle w:val="a6"/>
              <w:numPr>
                <w:ilvl w:val="0"/>
                <w:numId w:val="21"/>
              </w:numPr>
            </w:pPr>
            <w:r>
              <w:t>Καταγραφή και σύγκριση π</w:t>
            </w:r>
            <w:r w:rsidR="000D21F1">
              <w:t>ρώτ</w:t>
            </w:r>
            <w:r>
              <w:t>ων</w:t>
            </w:r>
            <w:r w:rsidR="000D21F1">
              <w:t xml:space="preserve"> </w:t>
            </w:r>
            <w:r>
              <w:t>συμπερασμάτων</w:t>
            </w:r>
            <w:r w:rsidR="00423172" w:rsidRPr="00423172">
              <w:t>.</w:t>
            </w:r>
          </w:p>
          <w:p w:rsidR="00784AD3" w:rsidRDefault="00784AD3" w:rsidP="00BB2710">
            <w:pPr>
              <w:pStyle w:val="a6"/>
              <w:ind w:left="227"/>
              <w:rPr>
                <w:u w:val="single"/>
              </w:rPr>
            </w:pPr>
          </w:p>
          <w:p w:rsidR="00731B87" w:rsidRDefault="00731B87" w:rsidP="00BB2710">
            <w:pPr>
              <w:pStyle w:val="a6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t xml:space="preserve">ΦΕΒΡΟΥΑΡΙΟΣ </w:t>
            </w:r>
            <w:r w:rsidR="00784AD3">
              <w:rPr>
                <w:u w:val="single"/>
              </w:rPr>
              <w:t xml:space="preserve">- ΜΑΡΤΙΟΣ </w:t>
            </w:r>
            <w:r>
              <w:rPr>
                <w:u w:val="single"/>
              </w:rPr>
              <w:t>20</w:t>
            </w:r>
            <w:r w:rsidR="000A4B62">
              <w:rPr>
                <w:u w:val="single"/>
              </w:rPr>
              <w:t>2</w:t>
            </w:r>
            <w:r w:rsidR="00867D70">
              <w:rPr>
                <w:u w:val="single"/>
              </w:rPr>
              <w:t>2</w:t>
            </w:r>
            <w:r>
              <w:rPr>
                <w:u w:val="single"/>
              </w:rPr>
              <w:t>:</w:t>
            </w:r>
          </w:p>
          <w:p w:rsidR="00C04424" w:rsidRDefault="003509CE" w:rsidP="00BB2710">
            <w:pPr>
              <w:pStyle w:val="a6"/>
              <w:numPr>
                <w:ilvl w:val="0"/>
                <w:numId w:val="21"/>
              </w:numPr>
            </w:pPr>
            <w:r>
              <w:t>Εφαρμογή</w:t>
            </w:r>
            <w:r w:rsidR="00C04424">
              <w:t xml:space="preserve"> </w:t>
            </w:r>
            <w:r w:rsidR="00423172">
              <w:t>νέων τεχνολογιών.</w:t>
            </w:r>
            <w:r w:rsidR="00B20E65">
              <w:t xml:space="preserve"> </w:t>
            </w:r>
            <w:r>
              <w:t xml:space="preserve">Διαλογικές αντιπαραθέσεις. </w:t>
            </w:r>
            <w:r w:rsidR="00B20E65">
              <w:t>Επ</w:t>
            </w:r>
            <w:r w:rsidR="002F6317">
              <w:t>ισκέ</w:t>
            </w:r>
            <w:r w:rsidR="00B20E65">
              <w:t>ψ</w:t>
            </w:r>
            <w:r w:rsidR="002F6317">
              <w:t>εις</w:t>
            </w:r>
            <w:r w:rsidR="00B20E65">
              <w:t xml:space="preserve"> </w:t>
            </w:r>
            <w:r w:rsidR="005508F0">
              <w:t xml:space="preserve">(αν οι συνθήκες το επιτρέπουν) </w:t>
            </w:r>
            <w:r w:rsidR="00B20E65">
              <w:t>στο Πανεπιστήμιο Αθηνών ή το Ινστιτούτο Παστέρ</w:t>
            </w:r>
            <w:r w:rsidR="002F6317">
              <w:t xml:space="preserve"> ή άλλο ερευνητικό κέντρο</w:t>
            </w:r>
            <w:r w:rsidR="00B20E65">
              <w:t>.</w:t>
            </w:r>
          </w:p>
          <w:p w:rsidR="00C04424" w:rsidRDefault="00C04424" w:rsidP="00BB2710">
            <w:pPr>
              <w:pStyle w:val="a6"/>
              <w:ind w:left="227"/>
            </w:pPr>
          </w:p>
          <w:p w:rsidR="00784AD3" w:rsidRDefault="00784AD3" w:rsidP="00BB2710">
            <w:pPr>
              <w:pStyle w:val="a6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t>ΑΠΡΙΛΙΟΣ 20</w:t>
            </w:r>
            <w:r w:rsidR="005508F0">
              <w:rPr>
                <w:u w:val="single"/>
              </w:rPr>
              <w:t>2</w:t>
            </w:r>
            <w:r w:rsidR="00867D70">
              <w:rPr>
                <w:u w:val="single"/>
              </w:rPr>
              <w:t>2</w:t>
            </w:r>
            <w:r>
              <w:rPr>
                <w:u w:val="single"/>
              </w:rPr>
              <w:t>:</w:t>
            </w:r>
          </w:p>
          <w:p w:rsidR="00784AD3" w:rsidRPr="001B6130" w:rsidRDefault="004464D1" w:rsidP="00BB2710">
            <w:pPr>
              <w:pStyle w:val="a6"/>
              <w:numPr>
                <w:ilvl w:val="0"/>
                <w:numId w:val="21"/>
              </w:numPr>
            </w:pPr>
            <w:r>
              <w:t xml:space="preserve"> </w:t>
            </w:r>
            <w:r w:rsidR="003509CE">
              <w:t>Παραγωγή υλικού και ανάρτησή του</w:t>
            </w:r>
            <w:r>
              <w:t xml:space="preserve"> στο διαδίκτυο</w:t>
            </w:r>
            <w:r w:rsidR="000432DA">
              <w:t>.</w:t>
            </w:r>
            <w:r w:rsidR="00B20E65" w:rsidRPr="00B20E65">
              <w:t xml:space="preserve"> </w:t>
            </w:r>
            <w:r w:rsidR="00B20E65">
              <w:t>Πιθανή παρουσίασ</w:t>
            </w:r>
            <w:r w:rsidR="005508F0">
              <w:t>η.</w:t>
            </w:r>
          </w:p>
          <w:p w:rsidR="00784AD3" w:rsidRPr="001B6130" w:rsidRDefault="00784AD3" w:rsidP="00BB2710">
            <w:pPr>
              <w:pStyle w:val="a6"/>
              <w:ind w:left="227" w:hanging="930"/>
              <w:rPr>
                <w:u w:val="single"/>
              </w:rPr>
            </w:pPr>
          </w:p>
          <w:p w:rsidR="00784AD3" w:rsidRDefault="00B255F0" w:rsidP="00BB2710">
            <w:pPr>
              <w:pStyle w:val="a6"/>
              <w:numPr>
                <w:ilvl w:val="0"/>
                <w:numId w:val="21"/>
              </w:numPr>
              <w:rPr>
                <w:u w:val="single"/>
              </w:rPr>
            </w:pPr>
            <w:r>
              <w:rPr>
                <w:u w:val="single"/>
              </w:rPr>
              <w:t>ΜΑΙΟΣ</w:t>
            </w:r>
            <w:r w:rsidR="00B20E65">
              <w:rPr>
                <w:u w:val="single"/>
              </w:rPr>
              <w:t xml:space="preserve"> 20</w:t>
            </w:r>
            <w:r w:rsidR="00867D70">
              <w:rPr>
                <w:u w:val="single"/>
              </w:rPr>
              <w:t>22</w:t>
            </w:r>
            <w:r w:rsidR="00784AD3">
              <w:rPr>
                <w:u w:val="single"/>
              </w:rPr>
              <w:t>:</w:t>
            </w:r>
          </w:p>
          <w:p w:rsidR="003B0CA7" w:rsidRPr="00784AD3" w:rsidRDefault="00B20E65" w:rsidP="00BB2710">
            <w:pPr>
              <w:numPr>
                <w:ilvl w:val="0"/>
                <w:numId w:val="21"/>
              </w:numPr>
            </w:pPr>
            <w:r>
              <w:t>Τελικά αποτελέσματα</w:t>
            </w:r>
            <w:r w:rsidR="00784AD3">
              <w:t>. Σχολιασμός-Συζήτηση.</w:t>
            </w:r>
          </w:p>
        </w:tc>
      </w:tr>
      <w:tr w:rsidR="003B0CA7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lastRenderedPageBreak/>
              <w:t>ΩΡΕΣ</w:t>
            </w:r>
            <w:r w:rsidRPr="00731B87">
              <w:rPr>
                <w:b/>
              </w:rPr>
              <w:t xml:space="preserve"> </w:t>
            </w:r>
            <w:r w:rsidRPr="003B0CA7">
              <w:rPr>
                <w:b/>
              </w:rPr>
              <w:t>ΕΒΔΟΜΑΔΙΑΙΩΣ</w:t>
            </w:r>
          </w:p>
        </w:tc>
        <w:tc>
          <w:tcPr>
            <w:tcW w:w="7058" w:type="dxa"/>
            <w:vAlign w:val="center"/>
          </w:tcPr>
          <w:p w:rsidR="003B0CA7" w:rsidRDefault="004D2CD3" w:rsidP="005508F0">
            <w:pPr>
              <w:jc w:val="center"/>
            </w:pPr>
            <w:r w:rsidRPr="004D2CD3">
              <w:rPr>
                <w:b/>
              </w:rPr>
              <w:t>2 ώρες</w:t>
            </w:r>
            <w:r w:rsidR="000432DA">
              <w:t xml:space="preserve"> (Σημ. </w:t>
            </w:r>
            <w:r w:rsidR="00483C38">
              <w:t xml:space="preserve">Αν οι συνθήκες δεν αλλάξουν </w:t>
            </w:r>
            <w:r w:rsidR="005508F0">
              <w:t>οι συναντήσεις θα γίνονται</w:t>
            </w:r>
            <w:r w:rsidR="00483C38">
              <w:t xml:space="preserve"> διαδικτυακά</w:t>
            </w:r>
            <w:r w:rsidR="000432DA">
              <w:t>)</w:t>
            </w:r>
          </w:p>
        </w:tc>
      </w:tr>
      <w:tr w:rsidR="003B0CA7" w:rsidRPr="000C2D30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3B0CA7" w:rsidRPr="003B0CA7" w:rsidRDefault="003B0CA7" w:rsidP="003B0CA7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>ΔΙΔΑΚΤΙΚΟ ΥΛΙΚΟ</w:t>
            </w:r>
          </w:p>
        </w:tc>
        <w:tc>
          <w:tcPr>
            <w:tcW w:w="7058" w:type="dxa"/>
            <w:vAlign w:val="center"/>
          </w:tcPr>
          <w:p w:rsidR="00431D9D" w:rsidRPr="000C2D30" w:rsidRDefault="000148E7" w:rsidP="00D30220">
            <w:pPr>
              <w:numPr>
                <w:ilvl w:val="0"/>
                <w:numId w:val="14"/>
              </w:numPr>
              <w:ind w:left="794" w:hanging="357"/>
              <w:rPr>
                <w:b/>
              </w:rPr>
            </w:pPr>
            <w:r>
              <w:t>Διδακτικό</w:t>
            </w:r>
            <w:r w:rsidR="004D2CD3">
              <w:t>, Εποπτικό</w:t>
            </w:r>
            <w:r>
              <w:t xml:space="preserve"> </w:t>
            </w:r>
            <w:r w:rsidR="004D2CD3">
              <w:t xml:space="preserve">υλικό (παρουσιάσεις </w:t>
            </w:r>
            <w:r w:rsidR="004D2CD3">
              <w:rPr>
                <w:lang w:val="en-US"/>
              </w:rPr>
              <w:t>power</w:t>
            </w:r>
            <w:r w:rsidR="004D2CD3" w:rsidRPr="004D2CD3">
              <w:t xml:space="preserve"> </w:t>
            </w:r>
            <w:r w:rsidR="004D2CD3">
              <w:rPr>
                <w:lang w:val="en-US"/>
              </w:rPr>
              <w:t>point</w:t>
            </w:r>
            <w:r w:rsidR="004D2CD3" w:rsidRPr="004D2CD3">
              <w:t>,</w:t>
            </w:r>
            <w:r w:rsidR="004D2CD3">
              <w:t xml:space="preserve"> </w:t>
            </w:r>
            <w:r w:rsidR="004D2CD3">
              <w:rPr>
                <w:lang w:val="en-US"/>
              </w:rPr>
              <w:t>video</w:t>
            </w:r>
            <w:r w:rsidR="004D2CD3" w:rsidRPr="004D2CD3">
              <w:t xml:space="preserve">, </w:t>
            </w:r>
            <w:r w:rsidR="00DB2FE2">
              <w:rPr>
                <w:lang w:val="en-US"/>
              </w:rPr>
              <w:t>wiki</w:t>
            </w:r>
            <w:r w:rsidR="00D30220">
              <w:t>,</w:t>
            </w:r>
            <w:r w:rsidR="00E96DD6">
              <w:t xml:space="preserve"> </w:t>
            </w:r>
            <w:r w:rsidR="00E96DD6">
              <w:rPr>
                <w:lang w:val="en-US"/>
              </w:rPr>
              <w:t>e</w:t>
            </w:r>
            <w:r w:rsidR="00E96DD6" w:rsidRPr="00E96DD6">
              <w:t>-</w:t>
            </w:r>
            <w:r w:rsidR="00E96DD6">
              <w:rPr>
                <w:lang w:val="en-US"/>
              </w:rPr>
              <w:t>class</w:t>
            </w:r>
            <w:r w:rsidR="00E96DD6" w:rsidRPr="00E96DD6">
              <w:t>,</w:t>
            </w:r>
            <w:r w:rsidR="00D30220">
              <w:t xml:space="preserve"> πλατφόρμες σύγχρονης και ασύγχρονης εκπαίδευσης</w:t>
            </w:r>
            <w:r w:rsidR="00DB2FE2" w:rsidRPr="00DB2FE2">
              <w:t>)</w:t>
            </w:r>
          </w:p>
        </w:tc>
      </w:tr>
      <w:tr w:rsidR="00CB567D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CB567D" w:rsidRDefault="00CB567D" w:rsidP="00B05E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ΠΑΡΑΔΟΤΕΑ</w:t>
            </w:r>
          </w:p>
        </w:tc>
        <w:tc>
          <w:tcPr>
            <w:tcW w:w="7058" w:type="dxa"/>
            <w:vAlign w:val="center"/>
          </w:tcPr>
          <w:p w:rsidR="00CB567D" w:rsidRDefault="00CB567D" w:rsidP="0096757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</w:pPr>
            <w:proofErr w:type="spellStart"/>
            <w:r>
              <w:t>Εντυπο</w:t>
            </w:r>
            <w:proofErr w:type="spellEnd"/>
            <w:r>
              <w:t xml:space="preserve"> και ηλεκτρονικό υλικό (</w:t>
            </w:r>
            <w:r>
              <w:rPr>
                <w:lang w:val="en-US"/>
              </w:rPr>
              <w:t>wiki</w:t>
            </w:r>
            <w:r w:rsidRPr="00CB567D">
              <w:t xml:space="preserve">, </w:t>
            </w:r>
            <w:r>
              <w:rPr>
                <w:lang w:val="en-US"/>
              </w:rPr>
              <w:t>poster</w:t>
            </w:r>
            <w:r w:rsidR="0096757F">
              <w:t xml:space="preserve">, </w:t>
            </w:r>
            <w:r>
              <w:t>σε έντυπη ή ηλεκτρονική μορφή).</w:t>
            </w:r>
          </w:p>
        </w:tc>
      </w:tr>
      <w:tr w:rsidR="00CB567D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CB567D" w:rsidRPr="00CB567D" w:rsidRDefault="00CB567D" w:rsidP="00B05E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ΒΙΒΛΙΟΓΡΑΦΙΑ-ΔΙΚΤΥΟΓΡΑΦΙΑ</w:t>
            </w:r>
          </w:p>
        </w:tc>
        <w:tc>
          <w:tcPr>
            <w:tcW w:w="7058" w:type="dxa"/>
            <w:vAlign w:val="center"/>
          </w:tcPr>
          <w:p w:rsidR="00CB567D" w:rsidRPr="00EB0E98" w:rsidRDefault="00CB567D" w:rsidP="00CB567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</w:pPr>
            <w:proofErr w:type="spellStart"/>
            <w:r>
              <w:t>Αλαχιώτης</w:t>
            </w:r>
            <w:proofErr w:type="spellEnd"/>
            <w:r>
              <w:t xml:space="preserve"> Ν. Σταμάτης (2011). «</w:t>
            </w:r>
            <w:r w:rsidRPr="00960791">
              <w:rPr>
                <w:i/>
              </w:rPr>
              <w:t>Βιοηθικ</w:t>
            </w:r>
            <w:r>
              <w:rPr>
                <w:i/>
              </w:rPr>
              <w:t>ή.</w:t>
            </w:r>
            <w:r w:rsidRPr="00960791">
              <w:rPr>
                <w:i/>
              </w:rPr>
              <w:t xml:space="preserve"> </w:t>
            </w:r>
            <w:proofErr w:type="spellStart"/>
            <w:r w:rsidRPr="00960791">
              <w:rPr>
                <w:i/>
              </w:rPr>
              <w:t>Aναφορά</w:t>
            </w:r>
            <w:proofErr w:type="spellEnd"/>
            <w:r w:rsidRPr="00960791">
              <w:rPr>
                <w:i/>
              </w:rPr>
              <w:t xml:space="preserve"> στους γενετικούς και τεχνολογικούς νεωτερισμούς</w:t>
            </w:r>
            <w:r>
              <w:rPr>
                <w:i/>
              </w:rPr>
              <w:t xml:space="preserve">» </w:t>
            </w:r>
            <w:proofErr w:type="spellStart"/>
            <w:r w:rsidRPr="00EB0E98">
              <w:t>Εκδ</w:t>
            </w:r>
            <w:proofErr w:type="spellEnd"/>
            <w:r w:rsidRPr="00EB0E98">
              <w:t>. Λιβάνη</w:t>
            </w:r>
            <w:r>
              <w:t>.</w:t>
            </w:r>
          </w:p>
          <w:p w:rsidR="00CB567D" w:rsidRDefault="00CB567D" w:rsidP="00CB567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</w:pPr>
            <w:proofErr w:type="spellStart"/>
            <w:r w:rsidRPr="000C2D30">
              <w:t>Κατσιμίγκας</w:t>
            </w:r>
            <w:proofErr w:type="spellEnd"/>
            <w:r>
              <w:t xml:space="preserve"> </w:t>
            </w:r>
            <w:r w:rsidRPr="000C2D30">
              <w:t>Γεώργιος</w:t>
            </w:r>
            <w:r>
              <w:t xml:space="preserve"> και Βασιλοπούλου </w:t>
            </w:r>
            <w:r w:rsidRPr="000C2D30">
              <w:t>Γεωργία</w:t>
            </w:r>
            <w:r>
              <w:t xml:space="preserve"> (2010).</w:t>
            </w:r>
            <w:r w:rsidRPr="000C2D30">
              <w:t xml:space="preserve"> </w:t>
            </w:r>
            <w:r>
              <w:t>«</w:t>
            </w:r>
            <w:r w:rsidRPr="00960791">
              <w:rPr>
                <w:i/>
              </w:rPr>
              <w:t>Βασικές αρχές βιοηθικής και ορθόδοξης ηθικής»,</w:t>
            </w:r>
            <w:r w:rsidRPr="000C2D30">
              <w:t xml:space="preserve"> </w:t>
            </w:r>
            <w:r w:rsidRPr="000539A3">
              <w:t>ΤΟ</w:t>
            </w:r>
            <w:r>
              <w:t xml:space="preserve"> </w:t>
            </w:r>
            <w:r w:rsidRPr="000539A3">
              <w:t>ΒΗΜΑ</w:t>
            </w:r>
            <w:r>
              <w:t xml:space="preserve"> </w:t>
            </w:r>
            <w:r w:rsidRPr="000539A3">
              <w:t>ΤΟΥ</w:t>
            </w:r>
            <w:r>
              <w:t xml:space="preserve"> </w:t>
            </w:r>
            <w:r w:rsidRPr="000539A3">
              <w:t>ΑΣΚΛΗΠΙΟΥ</w:t>
            </w:r>
            <w:r>
              <w:t xml:space="preserve">, </w:t>
            </w:r>
            <w:r w:rsidRPr="000C2D30">
              <w:t>Τόμος 9</w:t>
            </w:r>
            <w:r w:rsidRPr="001933B9">
              <w:t>ος</w:t>
            </w:r>
            <w:r>
              <w:t xml:space="preserve"> </w:t>
            </w:r>
            <w:r w:rsidRPr="000C2D30">
              <w:t>, Τεύχος 2</w:t>
            </w:r>
            <w:r w:rsidRPr="001933B9">
              <w:t>ο</w:t>
            </w:r>
            <w:r>
              <w:t xml:space="preserve"> 159-170.</w:t>
            </w:r>
          </w:p>
          <w:p w:rsidR="00CB567D" w:rsidRPr="00C9516F" w:rsidRDefault="0032479C" w:rsidP="00CB567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  <w:rPr>
                <w:i/>
              </w:rPr>
            </w:pPr>
            <w:hyperlink r:id="rId9" w:history="1">
              <w:r w:rsidR="00CB567D" w:rsidRPr="001933B9">
                <w:t xml:space="preserve"> </w:t>
              </w:r>
              <w:proofErr w:type="spellStart"/>
              <w:r w:rsidR="00CB567D" w:rsidRPr="001933B9">
                <w:t>Πρωτοπαπαδάκης</w:t>
              </w:r>
              <w:proofErr w:type="spellEnd"/>
            </w:hyperlink>
            <w:r w:rsidR="00CB567D">
              <w:t xml:space="preserve"> </w:t>
            </w:r>
            <w:r w:rsidR="00CB567D" w:rsidRPr="001933B9">
              <w:t>Δ.</w:t>
            </w:r>
            <w:r w:rsidR="00CB567D">
              <w:t xml:space="preserve"> </w:t>
            </w:r>
            <w:r w:rsidR="00CB567D" w:rsidRPr="001933B9">
              <w:t xml:space="preserve">Ευάγγελος </w:t>
            </w:r>
            <w:r w:rsidR="00CB567D">
              <w:t xml:space="preserve">(2013). </w:t>
            </w:r>
            <w:r w:rsidR="00CB567D" w:rsidRPr="001933B9">
              <w:rPr>
                <w:i/>
              </w:rPr>
              <w:t xml:space="preserve">«Κλωνοποίηση και βιοηθική. Κλωνοποίηση ανθρώπων και δικαιώματα» </w:t>
            </w:r>
            <w:proofErr w:type="spellStart"/>
            <w:r w:rsidR="00CB567D">
              <w:t>Εκδ</w:t>
            </w:r>
            <w:proofErr w:type="spellEnd"/>
            <w:r w:rsidR="00CB567D">
              <w:t xml:space="preserve">. </w:t>
            </w:r>
            <w:proofErr w:type="spellStart"/>
            <w:r w:rsidR="00CB567D">
              <w:t>Παπαζήση</w:t>
            </w:r>
            <w:proofErr w:type="spellEnd"/>
            <w:r w:rsidR="00CB567D">
              <w:t>.</w:t>
            </w:r>
          </w:p>
          <w:p w:rsidR="00CB567D" w:rsidRDefault="00CB567D" w:rsidP="00CB567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</w:pPr>
            <w:r w:rsidRPr="00C9516F">
              <w:t xml:space="preserve">Εθνική Επιτροπή Βιοηθικής. </w:t>
            </w:r>
            <w:proofErr w:type="spellStart"/>
            <w:r w:rsidRPr="00C9516F">
              <w:t>Εκθεση</w:t>
            </w:r>
            <w:proofErr w:type="spellEnd"/>
            <w:r w:rsidRPr="00C9516F">
              <w:t xml:space="preserve"> για την Αναπαραγωγική Κλωνοποίηση στον </w:t>
            </w:r>
            <w:proofErr w:type="spellStart"/>
            <w:r w:rsidRPr="00C9516F">
              <w:t>Ανθρωπο</w:t>
            </w:r>
            <w:proofErr w:type="spellEnd"/>
            <w:r w:rsidRPr="00C9516F">
              <w:t>. Στο: Θέσεις για Σύγχρονα Προβλήματα. 2η έκδοση. Εθνικό Τυπογραφείο, 2008, σελ. 123-138.</w:t>
            </w:r>
          </w:p>
          <w:p w:rsidR="002C5950" w:rsidRPr="00C9516F" w:rsidRDefault="002C5950" w:rsidP="00CB567D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794" w:hanging="284"/>
            </w:pPr>
            <w:r w:rsidRPr="00647B6E">
              <w:t xml:space="preserve">Χολέβα, Ν. (2010). Εσύ όπως και Εγώ. Αθήνα: Πανελλήνιο Δίκτυο για το Θέατρο στην Εκπαίδευση. </w:t>
            </w:r>
          </w:p>
          <w:p w:rsidR="00CB567D" w:rsidRDefault="006C579C" w:rsidP="00CB567D">
            <w:pPr>
              <w:numPr>
                <w:ilvl w:val="0"/>
                <w:numId w:val="17"/>
              </w:numPr>
              <w:spacing w:line="360" w:lineRule="auto"/>
              <w:ind w:left="811" w:hanging="357"/>
            </w:pPr>
            <w:r>
              <w:t>Διαδίκτυο</w:t>
            </w:r>
          </w:p>
        </w:tc>
      </w:tr>
      <w:tr w:rsidR="00CB567D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CB567D" w:rsidRPr="003B0CA7" w:rsidRDefault="00CB567D" w:rsidP="00B05E65">
            <w:pPr>
              <w:spacing w:line="360" w:lineRule="auto"/>
              <w:jc w:val="center"/>
              <w:rPr>
                <w:b/>
              </w:rPr>
            </w:pPr>
            <w:r w:rsidRPr="003B0CA7">
              <w:rPr>
                <w:b/>
              </w:rPr>
              <w:t xml:space="preserve">ΣΥΝΕΡΓΑΣΙΑ ΜΕ ΦΟΡΕΙΣ </w:t>
            </w:r>
            <w:proofErr w:type="spellStart"/>
            <w:r>
              <w:rPr>
                <w:b/>
              </w:rPr>
              <w:t>κ.λ.π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58" w:type="dxa"/>
            <w:vAlign w:val="center"/>
          </w:tcPr>
          <w:p w:rsidR="00CB567D" w:rsidRDefault="00CB567D" w:rsidP="00BB2710">
            <w:pPr>
              <w:numPr>
                <w:ilvl w:val="0"/>
                <w:numId w:val="17"/>
              </w:numPr>
              <w:spacing w:line="360" w:lineRule="auto"/>
              <w:ind w:left="811" w:hanging="357"/>
            </w:pPr>
            <w:r>
              <w:t>Τμήμα Βιολογίας Πανεπιστημίου Αθηνών</w:t>
            </w:r>
          </w:p>
          <w:p w:rsidR="00CB567D" w:rsidRDefault="00CB567D" w:rsidP="00BB2710">
            <w:pPr>
              <w:numPr>
                <w:ilvl w:val="0"/>
                <w:numId w:val="17"/>
              </w:numPr>
              <w:spacing w:line="360" w:lineRule="auto"/>
              <w:ind w:left="811" w:hanging="357"/>
            </w:pPr>
            <w:r>
              <w:t>Ινστιτούτο Παστέρ</w:t>
            </w:r>
          </w:p>
        </w:tc>
      </w:tr>
      <w:tr w:rsidR="00CB567D" w:rsidTr="00CB567D">
        <w:trPr>
          <w:trHeight w:val="850"/>
        </w:trPr>
        <w:tc>
          <w:tcPr>
            <w:tcW w:w="2660" w:type="dxa"/>
            <w:shd w:val="clear" w:color="auto" w:fill="EEECE1"/>
            <w:vAlign w:val="center"/>
          </w:tcPr>
          <w:p w:rsidR="00CB567D" w:rsidRPr="003B0CA7" w:rsidRDefault="007B585D" w:rsidP="00B05E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ΑΛΛΟ</w:t>
            </w:r>
          </w:p>
        </w:tc>
        <w:tc>
          <w:tcPr>
            <w:tcW w:w="7058" w:type="dxa"/>
            <w:vAlign w:val="center"/>
          </w:tcPr>
          <w:p w:rsidR="00CB567D" w:rsidRDefault="00CB567D" w:rsidP="00BB2710">
            <w:pPr>
              <w:numPr>
                <w:ilvl w:val="0"/>
                <w:numId w:val="17"/>
              </w:numPr>
              <w:spacing w:line="360" w:lineRule="auto"/>
              <w:ind w:left="811" w:hanging="357"/>
            </w:pPr>
          </w:p>
        </w:tc>
      </w:tr>
    </w:tbl>
    <w:p w:rsidR="00DF740A" w:rsidRDefault="00DF740A"/>
    <w:p w:rsidR="00833216" w:rsidRDefault="00833216" w:rsidP="00833216">
      <w:pPr>
        <w:jc w:val="center"/>
        <w:rPr>
          <w:b/>
        </w:rPr>
      </w:pPr>
      <w:r w:rsidRPr="00833216">
        <w:rPr>
          <w:b/>
        </w:rPr>
        <w:t>Ο ΥΠΕΥΘΥΝΟ</w:t>
      </w:r>
      <w:r w:rsidR="00AD3307">
        <w:rPr>
          <w:b/>
        </w:rPr>
        <w:t>Σ</w:t>
      </w:r>
      <w:r w:rsidRPr="00833216">
        <w:rPr>
          <w:b/>
        </w:rPr>
        <w:t xml:space="preserve"> ΚΑΘΗΓΗΤ</w:t>
      </w:r>
      <w:r w:rsidR="00AD3307">
        <w:rPr>
          <w:b/>
        </w:rPr>
        <w:t>ΗΣ</w:t>
      </w:r>
    </w:p>
    <w:p w:rsidR="00D60DA4" w:rsidRDefault="00D60DA4" w:rsidP="00833216">
      <w:pPr>
        <w:jc w:val="center"/>
        <w:rPr>
          <w:b/>
        </w:rPr>
      </w:pPr>
    </w:p>
    <w:p w:rsidR="00AD3307" w:rsidRDefault="00AD3307" w:rsidP="00833216">
      <w:pPr>
        <w:jc w:val="center"/>
        <w:rPr>
          <w:b/>
        </w:rPr>
      </w:pPr>
      <w:r>
        <w:rPr>
          <w:b/>
        </w:rPr>
        <w:t>ΚΩΣΤΑΡΙΔΗΣ ΠΑΝΑΓΙΩΤΗΣ</w:t>
      </w:r>
    </w:p>
    <w:p w:rsidR="007A028D" w:rsidRDefault="00A726EB" w:rsidP="00A726EB">
      <w:pPr>
        <w:rPr>
          <w:b/>
          <w:sz w:val="20"/>
          <w:szCs w:val="20"/>
        </w:rPr>
      </w:pPr>
      <w:r w:rsidRPr="00B7507A">
        <w:rPr>
          <w:b/>
          <w:sz w:val="20"/>
          <w:szCs w:val="20"/>
        </w:rPr>
        <w:lastRenderedPageBreak/>
        <w:t xml:space="preserve">ΔΗΛΩΣΕΙΣ ΣΥΜΜΕΤΟΧΗΣ ΣΤΟ </w:t>
      </w:r>
      <w:r>
        <w:rPr>
          <w:b/>
          <w:sz w:val="20"/>
          <w:szCs w:val="20"/>
        </w:rPr>
        <w:t>1</w:t>
      </w:r>
      <w:r w:rsidRPr="00BB572D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Π</w:t>
      </w:r>
      <w:r w:rsidR="008A22B7">
        <w:rPr>
          <w:b/>
          <w:sz w:val="20"/>
          <w:szCs w:val="20"/>
        </w:rPr>
        <w:t>ΡΟΤΥΠΟ</w:t>
      </w:r>
      <w:r>
        <w:rPr>
          <w:b/>
          <w:sz w:val="20"/>
          <w:szCs w:val="20"/>
        </w:rPr>
        <w:t xml:space="preserve"> ΓΕΛ ΑΘΗΝ</w:t>
      </w:r>
      <w:r w:rsidR="008A22B7">
        <w:rPr>
          <w:b/>
          <w:sz w:val="20"/>
          <w:szCs w:val="20"/>
        </w:rPr>
        <w:t>ΑΣ</w:t>
      </w:r>
      <w:r w:rsidR="007A028D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ΓΕΝΝΑΔΙΟ ΚΑΙ </w:t>
      </w:r>
    </w:p>
    <w:p w:rsidR="00A726EB" w:rsidRPr="00B7507A" w:rsidRDefault="00A726EB" w:rsidP="00A726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ΣΤΟ </w:t>
      </w:r>
      <w:r w:rsidRPr="00B7507A">
        <w:rPr>
          <w:b/>
          <w:sz w:val="20"/>
          <w:szCs w:val="20"/>
          <w:lang w:val="en-US"/>
        </w:rPr>
        <w:t>E</w:t>
      </w:r>
      <w:r w:rsidRPr="00B7507A">
        <w:rPr>
          <w:b/>
          <w:sz w:val="20"/>
          <w:szCs w:val="20"/>
        </w:rPr>
        <w:t>.</w:t>
      </w:r>
      <w:r w:rsidRPr="00B7507A">
        <w:rPr>
          <w:b/>
          <w:sz w:val="20"/>
          <w:szCs w:val="20"/>
          <w:lang w:val="en-US"/>
        </w:rPr>
        <w:t>MAIL</w:t>
      </w:r>
      <w:r w:rsidRPr="00B7507A">
        <w:rPr>
          <w:b/>
          <w:sz w:val="20"/>
          <w:szCs w:val="20"/>
        </w:rPr>
        <w:t xml:space="preserve">: </w:t>
      </w:r>
      <w:hyperlink r:id="rId10" w:history="1">
        <w:r w:rsidRPr="00B7507A">
          <w:rPr>
            <w:rStyle w:val="-"/>
            <w:b/>
            <w:sz w:val="20"/>
            <w:szCs w:val="20"/>
            <w:lang w:val="en-US"/>
          </w:rPr>
          <w:t>panakost</w:t>
        </w:r>
        <w:r w:rsidRPr="00B7507A">
          <w:rPr>
            <w:rStyle w:val="-"/>
            <w:b/>
            <w:sz w:val="20"/>
            <w:szCs w:val="20"/>
          </w:rPr>
          <w:t>@</w:t>
        </w:r>
        <w:r w:rsidRPr="00B7507A">
          <w:rPr>
            <w:rStyle w:val="-"/>
            <w:b/>
            <w:sz w:val="20"/>
            <w:szCs w:val="20"/>
            <w:lang w:val="en-US"/>
          </w:rPr>
          <w:t>sch</w:t>
        </w:r>
        <w:r w:rsidRPr="00B7507A">
          <w:rPr>
            <w:rStyle w:val="-"/>
            <w:b/>
            <w:sz w:val="20"/>
            <w:szCs w:val="20"/>
          </w:rPr>
          <w:t>.</w:t>
        </w:r>
        <w:r w:rsidRPr="00B7507A">
          <w:rPr>
            <w:rStyle w:val="-"/>
            <w:b/>
            <w:sz w:val="20"/>
            <w:szCs w:val="20"/>
            <w:lang w:val="en-US"/>
          </w:rPr>
          <w:t>gr</w:t>
        </w:r>
      </w:hyperlink>
    </w:p>
    <w:p w:rsidR="00A726EB" w:rsidRDefault="00A726EB" w:rsidP="00833216">
      <w:pPr>
        <w:jc w:val="center"/>
        <w:rPr>
          <w:b/>
        </w:rPr>
      </w:pPr>
    </w:p>
    <w:p w:rsidR="00A726EB" w:rsidRDefault="00A726EB" w:rsidP="0083321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77470</wp:posOffset>
            </wp:positionV>
            <wp:extent cx="1857375" cy="1333500"/>
            <wp:effectExtent l="19050" t="0" r="9525" b="0"/>
            <wp:wrapTight wrapText="bothSides">
              <wp:wrapPolygon edited="0">
                <wp:start x="-222" y="0"/>
                <wp:lineTo x="-222" y="21291"/>
                <wp:lineTo x="21711" y="21291"/>
                <wp:lineTo x="21711" y="0"/>
                <wp:lineTo x="-22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6EB" w:rsidRDefault="00A726EB" w:rsidP="00833216">
      <w:pPr>
        <w:jc w:val="center"/>
        <w:rPr>
          <w:b/>
        </w:rPr>
      </w:pPr>
    </w:p>
    <w:sectPr w:rsidR="00A726EB" w:rsidSect="00810196">
      <w:footerReference w:type="default" r:id="rId12"/>
      <w:pgSz w:w="11906" w:h="16838"/>
      <w:pgMar w:top="1202" w:right="1202" w:bottom="1202" w:left="12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4D" w:rsidRDefault="00A4334D" w:rsidP="000148E7">
      <w:r>
        <w:separator/>
      </w:r>
    </w:p>
  </w:endnote>
  <w:endnote w:type="continuationSeparator" w:id="0">
    <w:p w:rsidR="00A4334D" w:rsidRDefault="00A4334D" w:rsidP="0001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E7" w:rsidRDefault="000148E7" w:rsidP="000148E7">
    <w:pPr>
      <w:pStyle w:val="aa"/>
      <w:pBdr>
        <w:top w:val="thinThickSmallGap" w:sz="24" w:space="1" w:color="622423"/>
      </w:pBdr>
      <w:tabs>
        <w:tab w:val="clear" w:pos="4153"/>
        <w:tab w:val="clear" w:pos="8306"/>
        <w:tab w:val="right" w:pos="9502"/>
      </w:tabs>
      <w:rPr>
        <w:rFonts w:ascii="Cambria" w:hAnsi="Cambria"/>
      </w:rPr>
    </w:pPr>
    <w:r>
      <w:rPr>
        <w:rFonts w:ascii="Cambria" w:hAnsi="Cambria"/>
      </w:rPr>
      <w:t xml:space="preserve">ΟΜΙΛΟΣ </w:t>
    </w:r>
    <w:r w:rsidR="00EE0013">
      <w:rPr>
        <w:rFonts w:ascii="Cambria" w:hAnsi="Cambria"/>
      </w:rPr>
      <w:t>ΒΙΟΛΟΓΙΑΣ</w:t>
    </w:r>
    <w:r>
      <w:rPr>
        <w:rFonts w:ascii="Cambria" w:hAnsi="Cambria"/>
      </w:rPr>
      <w:t xml:space="preserve">                            1ο ΠΠ ΓΕΝ. ΛΥΚΕΙΟ ΑΘΗΝΑΣ -ΓΕΝΝΑΔΕΙΟ</w:t>
    </w:r>
    <w:r>
      <w:rPr>
        <w:rFonts w:ascii="Cambria" w:hAnsi="Cambria"/>
      </w:rPr>
      <w:tab/>
      <w:t xml:space="preserve">Σελίδα </w:t>
    </w:r>
    <w:fldSimple w:instr=" PAGE   \* MERGEFORMAT ">
      <w:r w:rsidR="00867D70" w:rsidRPr="00867D70">
        <w:rPr>
          <w:rFonts w:ascii="Cambria" w:hAnsi="Cambria"/>
          <w:noProof/>
        </w:rPr>
        <w:t>3</w:t>
      </w:r>
    </w:fldSimple>
  </w:p>
  <w:p w:rsidR="000148E7" w:rsidRDefault="000148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4D" w:rsidRDefault="00A4334D" w:rsidP="000148E7">
      <w:r>
        <w:separator/>
      </w:r>
    </w:p>
  </w:footnote>
  <w:footnote w:type="continuationSeparator" w:id="0">
    <w:p w:rsidR="00A4334D" w:rsidRDefault="00A4334D" w:rsidP="00014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04E"/>
      </v:shape>
    </w:pict>
  </w:numPicBullet>
  <w:abstractNum w:abstractNumId="0">
    <w:nsid w:val="03592541"/>
    <w:multiLevelType w:val="hybridMultilevel"/>
    <w:tmpl w:val="C8202864"/>
    <w:lvl w:ilvl="0" w:tplc="0408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351582"/>
    <w:multiLevelType w:val="hybridMultilevel"/>
    <w:tmpl w:val="9D9E2DD4"/>
    <w:lvl w:ilvl="0" w:tplc="F53481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C409E"/>
    <w:multiLevelType w:val="hybridMultilevel"/>
    <w:tmpl w:val="6D9C88BA"/>
    <w:lvl w:ilvl="0" w:tplc="F5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24BF"/>
    <w:multiLevelType w:val="hybridMultilevel"/>
    <w:tmpl w:val="E4BA5C2E"/>
    <w:lvl w:ilvl="0" w:tplc="F53481E8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0ACB2D22"/>
    <w:multiLevelType w:val="hybridMultilevel"/>
    <w:tmpl w:val="472259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DC8"/>
    <w:multiLevelType w:val="hybridMultilevel"/>
    <w:tmpl w:val="DF5C797C"/>
    <w:lvl w:ilvl="0" w:tplc="F5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5B17"/>
    <w:multiLevelType w:val="hybridMultilevel"/>
    <w:tmpl w:val="7068C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62F7F"/>
    <w:multiLevelType w:val="hybridMultilevel"/>
    <w:tmpl w:val="91C6F5EA"/>
    <w:lvl w:ilvl="0" w:tplc="F5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243AC"/>
    <w:multiLevelType w:val="hybridMultilevel"/>
    <w:tmpl w:val="A59488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770A1"/>
    <w:multiLevelType w:val="hybridMultilevel"/>
    <w:tmpl w:val="3614EF0E"/>
    <w:lvl w:ilvl="0" w:tplc="F53481E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C0A7D48"/>
    <w:multiLevelType w:val="hybridMultilevel"/>
    <w:tmpl w:val="1B145182"/>
    <w:lvl w:ilvl="0" w:tplc="F53481E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2D1105A"/>
    <w:multiLevelType w:val="hybridMultilevel"/>
    <w:tmpl w:val="F5C40084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B6D6B60"/>
    <w:multiLevelType w:val="hybridMultilevel"/>
    <w:tmpl w:val="1D9C4812"/>
    <w:lvl w:ilvl="0" w:tplc="F53481E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5070241E"/>
    <w:multiLevelType w:val="hybridMultilevel"/>
    <w:tmpl w:val="983819B4"/>
    <w:lvl w:ilvl="0" w:tplc="F5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357DF"/>
    <w:multiLevelType w:val="hybridMultilevel"/>
    <w:tmpl w:val="B1C08F3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673E0A55"/>
    <w:multiLevelType w:val="hybridMultilevel"/>
    <w:tmpl w:val="0F7A120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862A3"/>
    <w:multiLevelType w:val="hybridMultilevel"/>
    <w:tmpl w:val="B590C512"/>
    <w:lvl w:ilvl="0" w:tplc="0408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68DC15F8"/>
    <w:multiLevelType w:val="hybridMultilevel"/>
    <w:tmpl w:val="E1F07674"/>
    <w:lvl w:ilvl="0" w:tplc="F534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E249A"/>
    <w:multiLevelType w:val="multilevel"/>
    <w:tmpl w:val="E1F07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748AF"/>
    <w:multiLevelType w:val="hybridMultilevel"/>
    <w:tmpl w:val="A8240490"/>
    <w:lvl w:ilvl="0" w:tplc="F53481E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776C4005"/>
    <w:multiLevelType w:val="hybridMultilevel"/>
    <w:tmpl w:val="7DFEE2E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0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9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2"/>
  </w:num>
  <w:num w:numId="18">
    <w:abstractNumId w:val="18"/>
  </w:num>
  <w:num w:numId="19">
    <w:abstractNumId w:val="1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A7"/>
    <w:rsid w:val="00004704"/>
    <w:rsid w:val="000148E7"/>
    <w:rsid w:val="00020799"/>
    <w:rsid w:val="000432DA"/>
    <w:rsid w:val="00046689"/>
    <w:rsid w:val="000539A3"/>
    <w:rsid w:val="000907E1"/>
    <w:rsid w:val="00091A50"/>
    <w:rsid w:val="000A093D"/>
    <w:rsid w:val="000A1A43"/>
    <w:rsid w:val="000A4B62"/>
    <w:rsid w:val="000C2D30"/>
    <w:rsid w:val="000D21F1"/>
    <w:rsid w:val="000F0CFF"/>
    <w:rsid w:val="001111FC"/>
    <w:rsid w:val="001663CB"/>
    <w:rsid w:val="001933B9"/>
    <w:rsid w:val="001B6130"/>
    <w:rsid w:val="001C3E9B"/>
    <w:rsid w:val="001E14D8"/>
    <w:rsid w:val="001F58E0"/>
    <w:rsid w:val="002018DC"/>
    <w:rsid w:val="0026211D"/>
    <w:rsid w:val="002C5950"/>
    <w:rsid w:val="002C708F"/>
    <w:rsid w:val="002D7D7D"/>
    <w:rsid w:val="002F6317"/>
    <w:rsid w:val="003124BA"/>
    <w:rsid w:val="0032479C"/>
    <w:rsid w:val="00325180"/>
    <w:rsid w:val="00330AB0"/>
    <w:rsid w:val="003338D0"/>
    <w:rsid w:val="00340195"/>
    <w:rsid w:val="003509CE"/>
    <w:rsid w:val="00391093"/>
    <w:rsid w:val="003B0CA7"/>
    <w:rsid w:val="003C164F"/>
    <w:rsid w:val="003E2B57"/>
    <w:rsid w:val="00423172"/>
    <w:rsid w:val="00431D9D"/>
    <w:rsid w:val="004464D1"/>
    <w:rsid w:val="00452BE0"/>
    <w:rsid w:val="00465F24"/>
    <w:rsid w:val="00467346"/>
    <w:rsid w:val="00483C38"/>
    <w:rsid w:val="004858DD"/>
    <w:rsid w:val="00486498"/>
    <w:rsid w:val="004D162D"/>
    <w:rsid w:val="004D2CD3"/>
    <w:rsid w:val="004E1990"/>
    <w:rsid w:val="004E24E6"/>
    <w:rsid w:val="00503643"/>
    <w:rsid w:val="00523CAC"/>
    <w:rsid w:val="005508F0"/>
    <w:rsid w:val="005961B7"/>
    <w:rsid w:val="005B1ACF"/>
    <w:rsid w:val="005E7F72"/>
    <w:rsid w:val="005F6732"/>
    <w:rsid w:val="0062425C"/>
    <w:rsid w:val="00635AEF"/>
    <w:rsid w:val="00642AEC"/>
    <w:rsid w:val="00677B45"/>
    <w:rsid w:val="006877FB"/>
    <w:rsid w:val="00695654"/>
    <w:rsid w:val="006B7D7C"/>
    <w:rsid w:val="006C579C"/>
    <w:rsid w:val="006D67BE"/>
    <w:rsid w:val="006E5DFE"/>
    <w:rsid w:val="007043F9"/>
    <w:rsid w:val="00727011"/>
    <w:rsid w:val="00731B87"/>
    <w:rsid w:val="00784AD3"/>
    <w:rsid w:val="0078501B"/>
    <w:rsid w:val="0079426E"/>
    <w:rsid w:val="007957DF"/>
    <w:rsid w:val="00797601"/>
    <w:rsid w:val="007A028D"/>
    <w:rsid w:val="007B585D"/>
    <w:rsid w:val="007E18C4"/>
    <w:rsid w:val="007F3D62"/>
    <w:rsid w:val="00810196"/>
    <w:rsid w:val="00827F31"/>
    <w:rsid w:val="00833216"/>
    <w:rsid w:val="00836A22"/>
    <w:rsid w:val="00867D70"/>
    <w:rsid w:val="008707FB"/>
    <w:rsid w:val="008A22B7"/>
    <w:rsid w:val="00960791"/>
    <w:rsid w:val="00961551"/>
    <w:rsid w:val="0096757F"/>
    <w:rsid w:val="00971A8C"/>
    <w:rsid w:val="00980126"/>
    <w:rsid w:val="009D1743"/>
    <w:rsid w:val="009D17DC"/>
    <w:rsid w:val="009E491A"/>
    <w:rsid w:val="009F3A10"/>
    <w:rsid w:val="00A4334D"/>
    <w:rsid w:val="00A52F7B"/>
    <w:rsid w:val="00A726EB"/>
    <w:rsid w:val="00A77156"/>
    <w:rsid w:val="00A83866"/>
    <w:rsid w:val="00A92262"/>
    <w:rsid w:val="00A92A08"/>
    <w:rsid w:val="00A94E10"/>
    <w:rsid w:val="00AA33C5"/>
    <w:rsid w:val="00AA5E25"/>
    <w:rsid w:val="00AC5DB4"/>
    <w:rsid w:val="00AD0BB6"/>
    <w:rsid w:val="00AD3307"/>
    <w:rsid w:val="00AF75A0"/>
    <w:rsid w:val="00B05E65"/>
    <w:rsid w:val="00B20E65"/>
    <w:rsid w:val="00B255F0"/>
    <w:rsid w:val="00B34145"/>
    <w:rsid w:val="00B5559D"/>
    <w:rsid w:val="00B812C8"/>
    <w:rsid w:val="00BA0759"/>
    <w:rsid w:val="00BA3AE4"/>
    <w:rsid w:val="00BA7B49"/>
    <w:rsid w:val="00BB2710"/>
    <w:rsid w:val="00BC3091"/>
    <w:rsid w:val="00BD329C"/>
    <w:rsid w:val="00BE0A89"/>
    <w:rsid w:val="00C0085A"/>
    <w:rsid w:val="00C04424"/>
    <w:rsid w:val="00C07B63"/>
    <w:rsid w:val="00C1013E"/>
    <w:rsid w:val="00C33CDA"/>
    <w:rsid w:val="00C56447"/>
    <w:rsid w:val="00C66616"/>
    <w:rsid w:val="00C90264"/>
    <w:rsid w:val="00C9516F"/>
    <w:rsid w:val="00CB567D"/>
    <w:rsid w:val="00CF54B1"/>
    <w:rsid w:val="00D05A8E"/>
    <w:rsid w:val="00D27125"/>
    <w:rsid w:val="00D30220"/>
    <w:rsid w:val="00D35C7E"/>
    <w:rsid w:val="00D60DA4"/>
    <w:rsid w:val="00DB2FE2"/>
    <w:rsid w:val="00DD0188"/>
    <w:rsid w:val="00DE2E95"/>
    <w:rsid w:val="00DF740A"/>
    <w:rsid w:val="00E05FF8"/>
    <w:rsid w:val="00E235FA"/>
    <w:rsid w:val="00E87694"/>
    <w:rsid w:val="00E96DD6"/>
    <w:rsid w:val="00EB0E98"/>
    <w:rsid w:val="00EB3BDC"/>
    <w:rsid w:val="00EE0013"/>
    <w:rsid w:val="00EF4CB4"/>
    <w:rsid w:val="00EF68C2"/>
    <w:rsid w:val="00F17B94"/>
    <w:rsid w:val="00F25DE4"/>
    <w:rsid w:val="00F50615"/>
    <w:rsid w:val="00F6735F"/>
    <w:rsid w:val="00F90D59"/>
    <w:rsid w:val="00F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D17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D17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9D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D17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D1743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D1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rsid w:val="009D1743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D174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9D174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D17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D1743"/>
    <w:pPr>
      <w:spacing w:beforeAutospacing="1" w:afterAutospacing="1"/>
      <w:ind w:firstLine="284"/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3B0C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B0CA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5F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7B45"/>
    <w:rPr>
      <w:color w:val="0000FF"/>
      <w:u w:val="single"/>
    </w:rPr>
  </w:style>
  <w:style w:type="character" w:styleId="a7">
    <w:name w:val="Emphasis"/>
    <w:basedOn w:val="a0"/>
    <w:uiPriority w:val="20"/>
    <w:qFormat/>
    <w:rsid w:val="00677B45"/>
    <w:rPr>
      <w:i/>
      <w:iCs/>
    </w:rPr>
  </w:style>
  <w:style w:type="table" w:styleId="a8">
    <w:name w:val="Table Grid"/>
    <w:basedOn w:val="a1"/>
    <w:uiPriority w:val="59"/>
    <w:rsid w:val="0083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0148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semiHidden/>
    <w:rsid w:val="000148E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Char2"/>
    <w:uiPriority w:val="99"/>
    <w:unhideWhenUsed/>
    <w:rsid w:val="000148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0148E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86498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86498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19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anakost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net.gr/author/61061/%CE%95%CF%85%CE%AC%CE%B3%CE%B3%CE%B5%CE%BB%CE%BF%CF%82_%CE%94._%CE%A0%CF%81%CF%89%CF%84%CE%BF%CF%80%CE%B1%CF%80%CE%B1%CE%B4%CE%AC%CE%BA%CE%B7%CF%8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1157-61B2-4513-A357-DACC03AE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764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4882</CharactersWithSpaces>
  <SharedDoc>false</SharedDoc>
  <HLinks>
    <vt:vector size="18" baseType="variant"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http://www.bioethics.gr/</vt:lpwstr>
      </vt:variant>
      <vt:variant>
        <vt:lpwstr/>
      </vt:variant>
      <vt:variant>
        <vt:i4>3670109</vt:i4>
      </vt:variant>
      <vt:variant>
        <vt:i4>3</vt:i4>
      </vt:variant>
      <vt:variant>
        <vt:i4>0</vt:i4>
      </vt:variant>
      <vt:variant>
        <vt:i4>5</vt:i4>
      </vt:variant>
      <vt:variant>
        <vt:lpwstr>http://www.intellectum.org/articles/issues/01_05.htm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http://www.biblionet.gr/author/61061/%CE%95%CF%85%CE%AC%CE%B3%CE%B3%CE%B5%CE%BB%CE%BF%CF%82_%CE%94._%CE%A0%CF%81%CF%89%CF%84%CE%BF%CF%80%CE%B1%CF%80%CE%B1%CE%B4%CE%AC%CE%BA%CE%B7%CF%82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</dc:creator>
  <cp:lastModifiedBy>user</cp:lastModifiedBy>
  <cp:revision>14</cp:revision>
  <cp:lastPrinted>2020-09-05T20:50:00Z</cp:lastPrinted>
  <dcterms:created xsi:type="dcterms:W3CDTF">2021-06-29T09:03:00Z</dcterms:created>
  <dcterms:modified xsi:type="dcterms:W3CDTF">2021-06-29T09:44:00Z</dcterms:modified>
</cp:coreProperties>
</file>